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E178" w14:textId="77777777" w:rsidR="00FA7B69" w:rsidRPr="00B83C0B" w:rsidRDefault="00FA7B69" w:rsidP="00FA7B69">
      <w:pPr>
        <w:pStyle w:val="NormalWeb"/>
        <w:spacing w:beforeAutospacing="0" w:afterAutospacing="0" w:line="252" w:lineRule="atLeast"/>
        <w:ind w:firstLine="709"/>
        <w:jc w:val="both"/>
        <w:textAlignment w:val="baseline"/>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7.</w:t>
      </w:r>
      <w:r w:rsidRPr="00B83C0B">
        <w:rPr>
          <w:rFonts w:ascii="Times New Roman" w:hAnsi="Times New Roman"/>
          <w:bCs/>
          <w:color w:val="000000" w:themeColor="text1"/>
          <w:sz w:val="28"/>
          <w:szCs w:val="28"/>
        </w:rPr>
        <w:t> X</w:t>
      </w:r>
      <w:r w:rsidRPr="00B83C0B">
        <w:rPr>
          <w:rStyle w:val="Strong"/>
          <w:rFonts w:ascii="Times New Roman" w:hAnsi="Times New Roman"/>
          <w:color w:val="000000" w:themeColor="text1"/>
          <w:sz w:val="28"/>
        </w:rPr>
        <w:t>ét tặng Giấy khen Khu dân cư văn hóa</w:t>
      </w:r>
    </w:p>
    <w:p w14:paraId="271C80FA"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Trình tự thực hiện:</w:t>
      </w:r>
    </w:p>
    <w:p w14:paraId="0B8CBC22"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Ủy ban nhân dân cấp xã tổng hợp danh sách khu dân cư văn hóa đủ điều kiện xét tặng Giấy khen.</w:t>
      </w:r>
    </w:p>
    <w:p w14:paraId="311A1881"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Ủy ban nhân dân cấp xã triệu tập cuộc họp bình xét, thành phần gồm:</w:t>
      </w:r>
    </w:p>
    <w:p w14:paraId="512AD086"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Chủ tịch Ủy ban nhân dân cấp xã, Chủ tịch Mặt trận Tổ quốc, đại diện các đoàn thể cấp xã và Trưởng ban công tác Mặt trận ở khu dân cư;</w:t>
      </w:r>
    </w:p>
    <w:p w14:paraId="728E7F57"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Đại diện khu dân cư trong danh sách được bình xét.</w:t>
      </w:r>
    </w:p>
    <w:p w14:paraId="5FB82490"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Tổ chức cuộc họp bình xét:</w:t>
      </w:r>
    </w:p>
    <w:p w14:paraId="365FA12C"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6"/>
          <w:sz w:val="28"/>
          <w:szCs w:val="28"/>
        </w:rPr>
        <w:t>+ Cuộc họp được tiến hành khi đạt 60% trở lên số người được triệu tập tham dự;</w:t>
      </w:r>
    </w:p>
    <w:p w14:paraId="0DB6EE4D"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Hình thức bình xét: Bỏ phiếu kín hoặc biểu quyết;</w:t>
      </w:r>
    </w:p>
    <w:p w14:paraId="3DE0C73B"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Kết quả: Các Khu dân cư được đề nghị tặng Giấy khen khi có từ 60% trở lên thành viên dự họp đồng ý. Trong trường hợp số lượng khu dân cư được đề nghị tặng Giấy khen Khu dân cư văn hóa vượt quá 15% tổng số khu dân cư được công nhận danh hiệu Khu dân cư văn hóa 5 năm liên tục thì căn cứ số phiếu đồng ý, lấy từ cao xuống thấp.</w:t>
      </w:r>
    </w:p>
    <w:p w14:paraId="7347F24E"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Trong thời hạn 03 ngày làm việc, kể từ ngày có kết quả cuộc họp bình xét, Ủy ban nhân dân cấp xã lập hồ sơ theo quy định trình Ủy ban nhân dân cấp huyện.</w:t>
      </w:r>
    </w:p>
    <w:p w14:paraId="2A278C4E"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Trong thời hạn 05 ngày làm việc, kể từ ngày nhận được hồ sơ hợp lệ, Chủ tịch Ủy ban nhân dân cấp huyện tổ chức họp Hội đồng thi đua - khen thưởng theo quy định hiện hành về thi đua, khen thưởng.</w:t>
      </w:r>
    </w:p>
    <w:p w14:paraId="4A3E4A74"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Trong thời hạn 03 ngày làm việc, kể từ ngày có kết quả Hội đồng thi đua - khen thưởng, Chủ tịch Ủy ban nhân dân cấp huyện quyết định tặng Giấy khen Khu dân cư văn hóa.</w:t>
      </w:r>
    </w:p>
    <w:p w14:paraId="52BB0DDF"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Cách thức thực hiện: </w:t>
      </w:r>
      <w:r w:rsidRPr="00B83C0B">
        <w:rPr>
          <w:rFonts w:ascii="Times New Roman" w:hAnsi="Times New Roman"/>
          <w:bCs/>
          <w:color w:val="000000" w:themeColor="text1"/>
          <w:spacing w:val="-4"/>
          <w:sz w:val="28"/>
          <w:szCs w:val="28"/>
        </w:rPr>
        <w:t>Nộp trực tiếp tại</w:t>
      </w:r>
      <w:r w:rsidRPr="00B83C0B">
        <w:rPr>
          <w:rFonts w:ascii="Times New Roman" w:hAnsi="Times New Roman"/>
          <w:bCs/>
          <w:color w:val="000000" w:themeColor="text1"/>
          <w:sz w:val="28"/>
          <w:szCs w:val="28"/>
        </w:rPr>
        <w:t> Ủy ban nhân dân cấp huyện.</w:t>
      </w:r>
    </w:p>
    <w:p w14:paraId="6D0FF3A8"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số lượng hồ sơ:</w:t>
      </w:r>
    </w:p>
    <w:p w14:paraId="18037775"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hồ sơ:</w:t>
      </w:r>
    </w:p>
    <w:p w14:paraId="580A8E0E"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(1) Văn bản đề nghị tặng Giấy khen Khu dân cư văn hóa của Ủy ban nhân dân cấp xã (kèm theo Danh sách các khu dân cư đủ điều kiện).</w:t>
      </w:r>
    </w:p>
    <w:p w14:paraId="27F8A506"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6"/>
          <w:sz w:val="28"/>
          <w:szCs w:val="28"/>
        </w:rPr>
        <w:t>(2)</w:t>
      </w:r>
      <w:r w:rsidRPr="00B83C0B">
        <w:rPr>
          <w:rFonts w:ascii="Times New Roman" w:hAnsi="Times New Roman"/>
          <w:bCs/>
          <w:color w:val="000000" w:themeColor="text1"/>
          <w:sz w:val="28"/>
          <w:szCs w:val="28"/>
        </w:rPr>
        <w:t> </w:t>
      </w:r>
      <w:r w:rsidRPr="00B83C0B">
        <w:rPr>
          <w:rFonts w:ascii="Times New Roman" w:hAnsi="Times New Roman"/>
          <w:bCs/>
          <w:color w:val="000000" w:themeColor="text1"/>
          <w:spacing w:val="4"/>
          <w:sz w:val="28"/>
          <w:szCs w:val="28"/>
        </w:rPr>
        <w:t>Bản sao Quyết định tặng danh hiệu Khu dân cư văn hóa trong 05 năm liên tục.</w:t>
      </w:r>
    </w:p>
    <w:p w14:paraId="08DFAD47"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(3) Biên bản họp xét tặng Giấy khen Khu dân cư văn hóa(Mẫu số 10, Phụ lục ban hành kèm theo Nghị định số 122/2018/NĐ-CP ngày 17 tháng 9 năm 2018 của Chính phủ quy định về xét tặng danh hiệu “Gia đình văn hóa”; “Thôn văn hóa”, “Làng văn hóa”, “Ấp văn hóa”, “Bản văn hóa”, “Tổ dân phố văn hóa”).</w:t>
      </w:r>
    </w:p>
    <w:p w14:paraId="080724F5"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Số lượng hồ sơ: 01 (bộ)</w:t>
      </w:r>
    </w:p>
    <w:p w14:paraId="15218C45"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 Thời hạn giải quyết:</w:t>
      </w:r>
    </w:p>
    <w:p w14:paraId="430EEE8F"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Trong thời hạn 05 ngày làm việc, kể từ ngày nhận được hồ sơ hợp lệ, Chủ tịch Ủy ban nhân dân cấp huyện tổ chức họp Hội đồng thi đua - khen thưởng theo quy định hiện hành về thi đua, khen thưởng.</w:t>
      </w:r>
    </w:p>
    <w:p w14:paraId="2EE2C655"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Trong thời hạn 03 ngày làm việc, kể từ ngày có kết quả Hội đồng thi đua - khen thưởng, Chủ tịch Ủy ban nhân dân cấp huyện quyết định tặng Giấy khen Khu dân cư văn hóa.</w:t>
      </w:r>
    </w:p>
    <w:p w14:paraId="4CDF7150"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Đối tượng thực hiện TTHC: Tổ chức.</w:t>
      </w:r>
    </w:p>
    <w:p w14:paraId="330ADA03"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Cơ quan giải quyết TTHC: Ủy ban nhân dân cấp huyện.</w:t>
      </w:r>
    </w:p>
    <w:p w14:paraId="425A77A9"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2"/>
          <w:sz w:val="28"/>
          <w:szCs w:val="28"/>
        </w:rPr>
        <w:t>* Kết quả thực hiện TTHC: Quyết định và Giấy khen Khu dân cư văn hóa.</w:t>
      </w:r>
    </w:p>
    <w:p w14:paraId="23AD6EAE"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Phí, lệ phí: Không quy định</w:t>
      </w:r>
    </w:p>
    <w:p w14:paraId="4F7BCC59"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Tên mẫu đơn, tờ khai:</w:t>
      </w:r>
    </w:p>
    <w:p w14:paraId="5B5B4294"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Biên bản họp xét tặng Giấy khen Khu dân cư văn hóa. (Mẫu số 10, Phụ lục ban hành kèm theo Nghị định số 122/2018/NĐ-CP ngày 17 tháng 9 năm 2018 của Chính phủ quy định về xét tặng danh hiệu “Gia đình văn hóa”; “Thôn văn hóa”, “Làng văn hóa”, “Ấp văn hóa”, “Bản văn hóa”, “Tổ dân phố văn hóa”).</w:t>
      </w:r>
    </w:p>
    <w:p w14:paraId="57161635"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Giấy khen Khu dân cư văn hóa. (Mẫu số 14, Phụ lục ban hành kèm theo Nghị định số 122/2018/NĐ-CP ngày 17 tháng 9 năm 2018 của Chính phủ quy định về xét tặng danh hiệu “Gia đình văn hóa”; “Thôn văn hóa”, “Làng văn hóa”, “Ấp văn hóa”, “Bản văn hóa”, “Tổ dân phố văn hóa”).</w:t>
      </w:r>
    </w:p>
    <w:p w14:paraId="055EE56B"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Yêu cầu, điều kiện thực hiện TTHC: Khu dân cư được công nhận danh hiệu Khu dân cư văn hóa trong 05 năm liên tục.</w:t>
      </w:r>
    </w:p>
    <w:p w14:paraId="2493FE82"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Căn cứ pháp lý của TTHC:</w:t>
      </w:r>
    </w:p>
    <w:p w14:paraId="5C978363" w14:textId="77777777" w:rsidR="00FA7B69" w:rsidRPr="00B83C0B" w:rsidRDefault="00FA7B69" w:rsidP="00FA7B69">
      <w:pPr>
        <w:pStyle w:val="NormalWeb"/>
        <w:spacing w:before="120" w:beforeAutospacing="0" w:after="0" w:afterAutospacing="0" w:line="252"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Nghị định số 122/2018/NĐ-CP ngày 17 tháng 9 năm 2018 của Chính phủ quy định về xét tặng danh hiệu “Gia đình văn hóa”; “Thôn văn hóa”, “Làng văn hóa”, “Ấp văn hóa”, “Bản văn hóa”, “Tổ dân phố văn hóa”. Có hiệu lực thi hành kể từ ngày 05 tháng 11 năm 2018.</w:t>
      </w:r>
    </w:p>
    <w:p w14:paraId="3B9855B7" w14:textId="77777777" w:rsidR="00FA7B69" w:rsidRPr="00B83C0B" w:rsidRDefault="00FA7B69" w:rsidP="00FA7B69">
      <w:pPr>
        <w:spacing w:after="160" w:line="259" w:lineRule="auto"/>
        <w:rPr>
          <w:bCs/>
          <w:color w:val="000000" w:themeColor="text1"/>
          <w:sz w:val="28"/>
          <w:szCs w:val="28"/>
        </w:rPr>
      </w:pPr>
      <w:r w:rsidRPr="00B83C0B">
        <w:rPr>
          <w:bCs/>
          <w:color w:val="000000" w:themeColor="text1"/>
          <w:sz w:val="28"/>
          <w:szCs w:val="28"/>
        </w:rPr>
        <w:br w:type="page"/>
      </w:r>
    </w:p>
    <w:p w14:paraId="5E1D24C5" w14:textId="77777777" w:rsidR="00FA7B69" w:rsidRPr="00B83C0B" w:rsidRDefault="00FA7B69" w:rsidP="00FA7B69">
      <w:pPr>
        <w:pStyle w:val="NormalWeb"/>
        <w:spacing w:before="120" w:beforeAutospacing="0" w:after="0" w:afterAutospacing="0" w:line="360" w:lineRule="atLeast"/>
        <w:ind w:firstLine="709"/>
        <w:jc w:val="right"/>
        <w:rPr>
          <w:rFonts w:ascii="Times New Roman" w:hAnsi="Times New Roman"/>
          <w:bCs/>
          <w:i/>
          <w:color w:val="000000" w:themeColor="text1"/>
          <w:sz w:val="26"/>
          <w:szCs w:val="28"/>
        </w:rPr>
      </w:pPr>
      <w:r w:rsidRPr="00B83C0B">
        <w:rPr>
          <w:rFonts w:ascii="Times New Roman" w:hAnsi="Times New Roman"/>
          <w:bCs/>
          <w:i/>
          <w:color w:val="000000" w:themeColor="text1"/>
          <w:sz w:val="26"/>
          <w:szCs w:val="28"/>
        </w:rPr>
        <w:lastRenderedPageBreak/>
        <w:t> </w:t>
      </w:r>
      <w:r w:rsidRPr="00B83C0B">
        <w:rPr>
          <w:rStyle w:val="Strong"/>
          <w:rFonts w:ascii="Times New Roman" w:hAnsi="Times New Roman"/>
          <w:i/>
          <w:color w:val="000000" w:themeColor="text1"/>
          <w:sz w:val="26"/>
        </w:rPr>
        <w:t>Mẫu số 10: Biên bản họp xét tặng Giấy khen Khu dân cư văn hóa.</w:t>
      </w:r>
    </w:p>
    <w:p w14:paraId="1F188ADC" w14:textId="77777777" w:rsidR="00FA7B69" w:rsidRPr="00B83C0B" w:rsidRDefault="00FA7B69" w:rsidP="00FA7B69">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0B93E5FA" w14:textId="77777777" w:rsidR="00FA7B69" w:rsidRPr="00B83C0B" w:rsidRDefault="00FA7B69" w:rsidP="00FA7B69">
      <w:pPr>
        <w:pStyle w:val="NormalWeb"/>
        <w:spacing w:before="0" w:beforeAutospacing="0" w:after="0" w:afterAutospacing="0"/>
        <w:ind w:firstLine="709"/>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CỘNG HOÀ XÃ HỘI CHỦ NGHĨA VIỆT NAM</w:t>
      </w:r>
      <w:r w:rsidRPr="00B83C0B">
        <w:rPr>
          <w:rFonts w:ascii="Times New Roman" w:hAnsi="Times New Roman"/>
          <w:bCs/>
          <w:color w:val="000000" w:themeColor="text1"/>
          <w:sz w:val="28"/>
          <w:szCs w:val="28"/>
        </w:rPr>
        <w:br/>
      </w:r>
      <w:r w:rsidRPr="00B83C0B">
        <w:rPr>
          <w:rStyle w:val="Strong"/>
          <w:rFonts w:ascii="Times New Roman" w:hAnsi="Times New Roman"/>
          <w:color w:val="000000" w:themeColor="text1"/>
          <w:sz w:val="28"/>
        </w:rPr>
        <w:t>Độc lập - Tự do - Hạnh phúc</w:t>
      </w:r>
      <w:r w:rsidRPr="00B83C0B">
        <w:rPr>
          <w:rFonts w:ascii="Times New Roman" w:hAnsi="Times New Roman"/>
          <w:bCs/>
          <w:color w:val="000000" w:themeColor="text1"/>
          <w:sz w:val="28"/>
          <w:szCs w:val="28"/>
        </w:rPr>
        <w:br/>
      </w:r>
      <w:r w:rsidRPr="00B83C0B">
        <w:rPr>
          <w:rStyle w:val="Strong"/>
          <w:rFonts w:ascii="Times New Roman" w:hAnsi="Times New Roman"/>
          <w:color w:val="000000" w:themeColor="text1"/>
          <w:sz w:val="28"/>
        </w:rPr>
        <w:t>----------------</w:t>
      </w:r>
    </w:p>
    <w:p w14:paraId="43EA694F" w14:textId="77777777" w:rsidR="00FA7B69" w:rsidRPr="00B83C0B" w:rsidRDefault="00FA7B69" w:rsidP="00FA7B69">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12D6CC1A" w14:textId="77777777" w:rsidR="00FA7B69" w:rsidRPr="00B83C0B" w:rsidRDefault="00FA7B69" w:rsidP="00FA7B69">
      <w:pPr>
        <w:pStyle w:val="NormalWeb"/>
        <w:spacing w:before="0" w:beforeAutospacing="0" w:after="40" w:afterAutospacing="0"/>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BIÊN BẢN HỌP</w:t>
      </w:r>
    </w:p>
    <w:p w14:paraId="5560B119" w14:textId="77777777" w:rsidR="00FA7B69" w:rsidRPr="00B83C0B" w:rsidRDefault="00FA7B69" w:rsidP="00FA7B69">
      <w:pPr>
        <w:pStyle w:val="NormalWeb"/>
        <w:spacing w:before="0" w:beforeAutospacing="0" w:after="0" w:afterAutospacing="0"/>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Về việc xét, đề nghị tặng Giấy khen Khu dân cư văn hóa</w:t>
      </w:r>
    </w:p>
    <w:p w14:paraId="7976FA00" w14:textId="77777777" w:rsidR="00FA7B69" w:rsidRPr="00B83C0B" w:rsidRDefault="00FA7B69" w:rsidP="00FA7B69">
      <w:pPr>
        <w:pStyle w:val="NormalWeb"/>
        <w:spacing w:before="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6461BDBF" w14:textId="77777777" w:rsidR="00FA7B69" w:rsidRPr="00B83C0B" w:rsidRDefault="00FA7B69" w:rsidP="00FA7B69">
      <w:pPr>
        <w:pStyle w:val="NormalWeb"/>
        <w:spacing w:before="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Thời gian: .......... giờ .......... phút,  ngày ....tháng ....năm ............</w:t>
      </w:r>
    </w:p>
    <w:p w14:paraId="14B92A05" w14:textId="77777777" w:rsidR="00FA7B69" w:rsidRPr="00B83C0B" w:rsidRDefault="00FA7B69" w:rsidP="00FA7B69">
      <w:pPr>
        <w:pStyle w:val="NormalWeb"/>
        <w:spacing w:before="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Địa điểm:....................................................................................................</w:t>
      </w:r>
    </w:p>
    <w:p w14:paraId="1E8DCF4B" w14:textId="77777777" w:rsidR="00FA7B69" w:rsidRPr="00B83C0B" w:rsidRDefault="00FA7B69" w:rsidP="00FA7B69">
      <w:pPr>
        <w:pStyle w:val="NormalWeb"/>
        <w:spacing w:before="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Ủy ban nhân dân cấp xã ..... tiến hành họp xét, đề nghị tặng Giấy khen Khu dân cư văn hóa, trình Chủ tịch UBND cấp huyện… công nhận cho Khu dân cư có thành tích xuất sắc trong xây dựng Khu dân cư văn hóa 5 năm liên tục.</w:t>
      </w:r>
    </w:p>
    <w:p w14:paraId="4156430B" w14:textId="77777777" w:rsidR="00FA7B69" w:rsidRPr="00B83C0B" w:rsidRDefault="00FA7B69" w:rsidP="00FA7B69">
      <w:pPr>
        <w:pStyle w:val="NormalWeb"/>
        <w:spacing w:before="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Chủ trì cuộc họp: .........................................</w:t>
      </w:r>
    </w:p>
    <w:p w14:paraId="2556CBD3" w14:textId="77777777" w:rsidR="00FA7B69" w:rsidRPr="00B83C0B" w:rsidRDefault="00FA7B69" w:rsidP="00FA7B69">
      <w:pPr>
        <w:pStyle w:val="NormalWeb"/>
        <w:spacing w:before="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Thư ký cuộc họp: ........................................</w:t>
      </w:r>
    </w:p>
    <w:p w14:paraId="0DD6146E" w14:textId="77777777" w:rsidR="00FA7B69" w:rsidRPr="00B83C0B" w:rsidRDefault="00FA7B69" w:rsidP="00FA7B69">
      <w:pPr>
        <w:pStyle w:val="NormalWeb"/>
        <w:spacing w:before="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Các thành viên .... tham dự (vắng..............), gồm:</w:t>
      </w:r>
    </w:p>
    <w:p w14:paraId="68DA6AF8" w14:textId="29070A22" w:rsidR="00FA7B69" w:rsidRPr="00B83C0B" w:rsidRDefault="00FA7B69" w:rsidP="00FA7B69">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1......................................... chức vụ:...................................................</w:t>
      </w:r>
    </w:p>
    <w:p w14:paraId="1E468FFA" w14:textId="0E1C7267" w:rsidR="00FA7B69" w:rsidRPr="00B83C0B" w:rsidRDefault="00FA7B69" w:rsidP="00FA7B69">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2................................. chức vụ:................................................................</w:t>
      </w:r>
    </w:p>
    <w:p w14:paraId="140E222B" w14:textId="745D87CC" w:rsidR="00FA7B69" w:rsidRPr="00B83C0B" w:rsidRDefault="00FA7B69" w:rsidP="00FA7B69">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3.................................... chức vụ:...............................................................</w:t>
      </w:r>
    </w:p>
    <w:p w14:paraId="7D4195DF" w14:textId="432F87A8" w:rsidR="00FA7B69" w:rsidRPr="00B83C0B" w:rsidRDefault="00FA7B69" w:rsidP="00FA7B69">
      <w:pPr>
        <w:pStyle w:val="NormalWeb"/>
        <w:spacing w:before="120" w:beforeAutospacing="0" w:after="0" w:afterAutospacing="0" w:line="360"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4................................. chức vụ:.................................................................</w:t>
      </w:r>
    </w:p>
    <w:p w14:paraId="581F8C70" w14:textId="77777777" w:rsidR="00FA7B69" w:rsidRPr="00B83C0B" w:rsidRDefault="00FA7B69" w:rsidP="00FA7B69">
      <w:pPr>
        <w:pStyle w:val="NormalWeb"/>
        <w:spacing w:before="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Sau khi nghe quán triệt về tiêu chuẩn, điều kiện và tóm tắt thành tích của Khu dân cư đề nghị khen thưởng; các thành viên tham dự họp thảo luận, biểu quyết (hoặc bỏ phiếu kín), kết quả nhất trí........%, đề nghị Chủ tịch UBND cấp xã trình chủ tịch UBND cấp huyện tặng Giấy khen cho khu dân cư sau:</w:t>
      </w:r>
    </w:p>
    <w:tbl>
      <w:tblPr>
        <w:tblW w:w="9372" w:type="dxa"/>
        <w:tblCellMar>
          <w:left w:w="0" w:type="dxa"/>
          <w:right w:w="0" w:type="dxa"/>
        </w:tblCellMar>
        <w:tblLook w:val="04A0" w:firstRow="1" w:lastRow="0" w:firstColumn="1" w:lastColumn="0" w:noHBand="0" w:noVBand="1"/>
      </w:tblPr>
      <w:tblGrid>
        <w:gridCol w:w="1394"/>
        <w:gridCol w:w="7978"/>
      </w:tblGrid>
      <w:tr w:rsidR="00FA7B69" w:rsidRPr="00B83C0B" w14:paraId="401CB510" w14:textId="77777777" w:rsidTr="00D3654E">
        <w:trPr>
          <w:trHeight w:val="300"/>
        </w:trPr>
        <w:tc>
          <w:tcPr>
            <w:tcW w:w="1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B8B6A" w14:textId="77777777" w:rsidR="00FA7B69" w:rsidRPr="00B83C0B" w:rsidRDefault="00FA7B69" w:rsidP="00D3654E">
            <w:pPr>
              <w:pStyle w:val="NormalWeb"/>
              <w:spacing w:before="0" w:beforeAutospacing="0" w:after="0" w:afterAutospacing="0"/>
              <w:ind w:firstLine="24"/>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STT</w:t>
            </w:r>
          </w:p>
        </w:tc>
        <w:tc>
          <w:tcPr>
            <w:tcW w:w="7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003C78" w14:textId="77777777" w:rsidR="00FA7B69" w:rsidRPr="00B83C0B" w:rsidRDefault="00FA7B69" w:rsidP="00D3654E">
            <w:pPr>
              <w:pStyle w:val="NormalWeb"/>
              <w:spacing w:before="0" w:beforeAutospacing="0" w:after="0" w:afterAutospacing="0"/>
              <w:ind w:firstLine="709"/>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Tên khu dân cư</w:t>
            </w:r>
          </w:p>
        </w:tc>
      </w:tr>
      <w:tr w:rsidR="00FA7B69" w:rsidRPr="00B83C0B" w14:paraId="17722FE5" w14:textId="77777777" w:rsidTr="00D3654E">
        <w:trPr>
          <w:trHeight w:val="313"/>
        </w:trPr>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B0F1D" w14:textId="77777777" w:rsidR="00FA7B69" w:rsidRPr="00B83C0B" w:rsidRDefault="00FA7B69" w:rsidP="00D3654E">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c>
          <w:tcPr>
            <w:tcW w:w="7978" w:type="dxa"/>
            <w:tcBorders>
              <w:top w:val="nil"/>
              <w:left w:val="nil"/>
              <w:bottom w:val="single" w:sz="8" w:space="0" w:color="auto"/>
              <w:right w:val="single" w:sz="8" w:space="0" w:color="auto"/>
            </w:tcBorders>
            <w:tcMar>
              <w:top w:w="0" w:type="dxa"/>
              <w:left w:w="108" w:type="dxa"/>
              <w:bottom w:w="0" w:type="dxa"/>
              <w:right w:w="108" w:type="dxa"/>
            </w:tcMar>
            <w:hideMark/>
          </w:tcPr>
          <w:p w14:paraId="485F9F61" w14:textId="77777777" w:rsidR="00FA7B69" w:rsidRPr="00B83C0B" w:rsidRDefault="00FA7B69" w:rsidP="00D3654E">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bl>
    <w:p w14:paraId="12A42E00" w14:textId="77777777" w:rsidR="00FA7B69" w:rsidRPr="00B83C0B" w:rsidRDefault="00FA7B69" w:rsidP="00FA7B69">
      <w:pPr>
        <w:ind w:firstLine="709"/>
        <w:jc w:val="both"/>
        <w:rPr>
          <w:bCs/>
          <w:color w:val="000000" w:themeColor="text1"/>
          <w:sz w:val="28"/>
          <w:szCs w:val="28"/>
        </w:rPr>
      </w:pPr>
      <w:r w:rsidRPr="00B83C0B">
        <w:rPr>
          <w:bCs/>
          <w:color w:val="000000" w:themeColor="text1"/>
          <w:sz w:val="28"/>
          <w:szCs w:val="28"/>
        </w:rPr>
        <w:t> </w:t>
      </w:r>
    </w:p>
    <w:p w14:paraId="3F856641" w14:textId="77777777" w:rsidR="00FA7B69" w:rsidRPr="00B83C0B" w:rsidRDefault="00FA7B69" w:rsidP="00FA7B69">
      <w:pPr>
        <w:pStyle w:val="NormalWeb"/>
        <w:spacing w:before="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Cuộc họp kết thúc vào hồi ...... giờ ....phút, ngày ... tháng .... năm ............</w:t>
      </w:r>
    </w:p>
    <w:tbl>
      <w:tblPr>
        <w:tblW w:w="9435" w:type="dxa"/>
        <w:jc w:val="center"/>
        <w:tblCellMar>
          <w:left w:w="0" w:type="dxa"/>
          <w:right w:w="0" w:type="dxa"/>
        </w:tblCellMar>
        <w:tblLook w:val="04A0" w:firstRow="1" w:lastRow="0" w:firstColumn="1" w:lastColumn="0" w:noHBand="0" w:noVBand="1"/>
      </w:tblPr>
      <w:tblGrid>
        <w:gridCol w:w="4439"/>
        <w:gridCol w:w="4996"/>
      </w:tblGrid>
      <w:tr w:rsidR="00FA7B69" w:rsidRPr="00B83C0B" w14:paraId="039FC9C2" w14:textId="77777777" w:rsidTr="00D3654E">
        <w:trPr>
          <w:trHeight w:val="581"/>
          <w:jc w:val="center"/>
        </w:trPr>
        <w:tc>
          <w:tcPr>
            <w:tcW w:w="4439" w:type="dxa"/>
            <w:tcMar>
              <w:top w:w="0" w:type="dxa"/>
              <w:left w:w="108" w:type="dxa"/>
              <w:bottom w:w="0" w:type="dxa"/>
              <w:right w:w="108" w:type="dxa"/>
            </w:tcMar>
            <w:hideMark/>
          </w:tcPr>
          <w:p w14:paraId="7BB0A48D" w14:textId="77777777" w:rsidR="00FA7B69" w:rsidRPr="00B83C0B" w:rsidRDefault="00FA7B69" w:rsidP="00D3654E">
            <w:pPr>
              <w:pStyle w:val="NormalWeb"/>
              <w:spacing w:before="0" w:beforeAutospacing="0" w:after="0" w:afterAutospacing="0"/>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THƯ KÝ</w:t>
            </w:r>
          </w:p>
          <w:p w14:paraId="42A5A65D" w14:textId="77777777" w:rsidR="00FA7B69" w:rsidRPr="00B83C0B" w:rsidRDefault="00FA7B69" w:rsidP="00D3654E">
            <w:pPr>
              <w:pStyle w:val="NormalWeb"/>
              <w:spacing w:before="0" w:beforeAutospacing="0" w:after="0" w:afterAutospacing="0"/>
              <w:jc w:val="center"/>
              <w:rPr>
                <w:rFonts w:ascii="Times New Roman" w:hAnsi="Times New Roman"/>
                <w:b/>
                <w:color w:val="000000" w:themeColor="text1"/>
                <w:sz w:val="28"/>
                <w:szCs w:val="28"/>
              </w:rPr>
            </w:pPr>
            <w:r w:rsidRPr="00B83C0B">
              <w:rPr>
                <w:rStyle w:val="Emphasis"/>
                <w:rFonts w:ascii="Times New Roman" w:hAnsi="Times New Roman"/>
                <w:b/>
                <w:color w:val="000000" w:themeColor="text1"/>
                <w:sz w:val="28"/>
                <w:szCs w:val="28"/>
              </w:rPr>
              <w:t>(Ký, ghi rõ họ tên)</w:t>
            </w:r>
          </w:p>
        </w:tc>
        <w:tc>
          <w:tcPr>
            <w:tcW w:w="4996" w:type="dxa"/>
            <w:tcMar>
              <w:top w:w="0" w:type="dxa"/>
              <w:left w:w="108" w:type="dxa"/>
              <w:bottom w:w="0" w:type="dxa"/>
              <w:right w:w="108" w:type="dxa"/>
            </w:tcMar>
            <w:hideMark/>
          </w:tcPr>
          <w:p w14:paraId="67EC2269" w14:textId="77777777" w:rsidR="00FA7B69" w:rsidRPr="00B83C0B" w:rsidRDefault="00FA7B69" w:rsidP="00D3654E">
            <w:pPr>
              <w:pStyle w:val="NormalWeb"/>
              <w:spacing w:before="0" w:beforeAutospacing="0" w:after="0" w:afterAutospacing="0"/>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CHỦ TRÌ</w:t>
            </w:r>
          </w:p>
          <w:p w14:paraId="68F1142C" w14:textId="77777777" w:rsidR="00FA7B69" w:rsidRPr="00B83C0B" w:rsidRDefault="00FA7B69" w:rsidP="00D3654E">
            <w:pPr>
              <w:pStyle w:val="NormalWeb"/>
              <w:spacing w:before="0" w:beforeAutospacing="0" w:after="0" w:afterAutospacing="0"/>
              <w:jc w:val="center"/>
              <w:rPr>
                <w:rFonts w:ascii="Times New Roman" w:hAnsi="Times New Roman"/>
                <w:b/>
                <w:color w:val="000000" w:themeColor="text1"/>
                <w:sz w:val="28"/>
                <w:szCs w:val="28"/>
              </w:rPr>
            </w:pPr>
            <w:r w:rsidRPr="00B83C0B">
              <w:rPr>
                <w:rStyle w:val="Emphasis"/>
                <w:rFonts w:ascii="Times New Roman" w:hAnsi="Times New Roman"/>
                <w:b/>
                <w:color w:val="000000" w:themeColor="text1"/>
                <w:sz w:val="28"/>
                <w:szCs w:val="28"/>
              </w:rPr>
              <w:t>(Ký, ghi rõ họ tên)</w:t>
            </w:r>
          </w:p>
        </w:tc>
      </w:tr>
    </w:tbl>
    <w:p w14:paraId="240BCEED" w14:textId="77777777" w:rsidR="00FA7B69" w:rsidRPr="00B83C0B" w:rsidRDefault="00FA7B69" w:rsidP="00FA7B69">
      <w:pPr>
        <w:ind w:firstLine="709"/>
        <w:jc w:val="both"/>
        <w:rPr>
          <w:bCs/>
          <w:color w:val="000000" w:themeColor="text1"/>
          <w:sz w:val="28"/>
          <w:szCs w:val="28"/>
        </w:rPr>
      </w:pPr>
      <w:r w:rsidRPr="00B83C0B">
        <w:rPr>
          <w:bCs/>
          <w:color w:val="000000" w:themeColor="text1"/>
          <w:sz w:val="28"/>
          <w:szCs w:val="28"/>
        </w:rPr>
        <w:t> </w:t>
      </w:r>
    </w:p>
    <w:p w14:paraId="740E1D75" w14:textId="77777777" w:rsidR="00FA7B69" w:rsidRPr="00B83C0B" w:rsidRDefault="00FA7B69" w:rsidP="00FA7B69">
      <w:pPr>
        <w:spacing w:after="160" w:line="259" w:lineRule="auto"/>
        <w:rPr>
          <w:bCs/>
          <w:color w:val="000000" w:themeColor="text1"/>
          <w:sz w:val="28"/>
          <w:szCs w:val="28"/>
        </w:rPr>
      </w:pPr>
      <w:r w:rsidRPr="00B83C0B">
        <w:rPr>
          <w:bCs/>
          <w:color w:val="000000" w:themeColor="text1"/>
          <w:sz w:val="28"/>
          <w:szCs w:val="28"/>
        </w:rPr>
        <w:br w:type="page"/>
      </w:r>
    </w:p>
    <w:p w14:paraId="5C8CF6A8" w14:textId="77777777" w:rsidR="00FA7B69" w:rsidRPr="00B83C0B" w:rsidRDefault="00FA7B69" w:rsidP="00FA7B69">
      <w:pPr>
        <w:ind w:firstLine="709"/>
        <w:jc w:val="right"/>
        <w:rPr>
          <w:bCs/>
          <w:i/>
          <w:color w:val="000000" w:themeColor="text1"/>
          <w:sz w:val="26"/>
          <w:szCs w:val="28"/>
        </w:rPr>
      </w:pPr>
      <w:r w:rsidRPr="00B83C0B">
        <w:rPr>
          <w:rStyle w:val="Strong"/>
          <w:i/>
          <w:color w:val="000000" w:themeColor="text1"/>
          <w:sz w:val="26"/>
        </w:rPr>
        <w:lastRenderedPageBreak/>
        <w:t>Mẫu số 14</w:t>
      </w:r>
      <w:r w:rsidRPr="00B83C0B">
        <w:rPr>
          <w:bCs/>
          <w:i/>
          <w:color w:val="000000" w:themeColor="text1"/>
          <w:sz w:val="26"/>
          <w:szCs w:val="28"/>
        </w:rPr>
        <w:t>: </w:t>
      </w:r>
      <w:r w:rsidRPr="00B83C0B">
        <w:rPr>
          <w:rStyle w:val="Strong"/>
          <w:i/>
          <w:color w:val="000000" w:themeColor="text1"/>
          <w:sz w:val="26"/>
        </w:rPr>
        <w:t>Giấy khen Khu dân cư văn hóa.</w:t>
      </w:r>
    </w:p>
    <w:p w14:paraId="26DF6D44" w14:textId="77777777" w:rsidR="00FA7B69" w:rsidRPr="00B83C0B" w:rsidRDefault="00FA7B69" w:rsidP="00FA7B69">
      <w:pPr>
        <w:pStyle w:val="NormalWeb"/>
        <w:spacing w:before="0" w:beforeAutospacing="0" w:after="0" w:afterAutospacing="0"/>
        <w:ind w:firstLine="709"/>
        <w:jc w:val="both"/>
        <w:rPr>
          <w:rFonts w:ascii="Times New Roman" w:hAnsi="Times New Roman"/>
          <w:bCs/>
          <w:i/>
          <w:color w:val="000000" w:themeColor="text1"/>
          <w:sz w:val="26"/>
          <w:szCs w:val="28"/>
        </w:rPr>
      </w:pPr>
      <w:r w:rsidRPr="00B83C0B">
        <w:rPr>
          <w:rFonts w:ascii="Times New Roman" w:hAnsi="Times New Roman"/>
          <w:bCs/>
          <w:i/>
          <w:color w:val="000000" w:themeColor="text1"/>
          <w:sz w:val="26"/>
          <w:szCs w:val="28"/>
        </w:rPr>
        <w:t> </w:t>
      </w:r>
    </w:p>
    <w:tbl>
      <w:tblPr>
        <w:tblW w:w="9698" w:type="dxa"/>
        <w:tblCellMar>
          <w:left w:w="0" w:type="dxa"/>
          <w:right w:w="0" w:type="dxa"/>
        </w:tblCellMar>
        <w:tblLook w:val="04A0" w:firstRow="1" w:lastRow="0" w:firstColumn="1" w:lastColumn="0" w:noHBand="0" w:noVBand="1"/>
      </w:tblPr>
      <w:tblGrid>
        <w:gridCol w:w="9698"/>
      </w:tblGrid>
      <w:tr w:rsidR="00FA7B69" w:rsidRPr="00B83C0B" w14:paraId="179A388D" w14:textId="77777777" w:rsidTr="00D3654E">
        <w:trPr>
          <w:trHeight w:val="8314"/>
        </w:trPr>
        <w:tc>
          <w:tcPr>
            <w:tcW w:w="96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6F8232" w14:textId="77777777" w:rsidR="00FA7B69" w:rsidRPr="00B83C0B" w:rsidRDefault="00FA7B69" w:rsidP="00D3654E">
            <w:pPr>
              <w:pStyle w:val="NormalWeb"/>
              <w:spacing w:before="0" w:beforeAutospacing="0" w:after="120" w:afterAutospacing="0" w:line="234" w:lineRule="atLeast"/>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(Quốc huy)</w:t>
            </w:r>
          </w:p>
          <w:p w14:paraId="24E2B6B8" w14:textId="77777777" w:rsidR="00FA7B69" w:rsidRPr="00B83C0B" w:rsidRDefault="00FA7B69" w:rsidP="00D3654E">
            <w:pPr>
              <w:pStyle w:val="NormalWeb"/>
              <w:spacing w:before="0" w:beforeAutospacing="0" w:after="120" w:afterAutospacing="0" w:line="234" w:lineRule="atLeast"/>
              <w:jc w:val="center"/>
              <w:rPr>
                <w:rFonts w:ascii="Times New Roman" w:hAnsi="Times New Roman"/>
                <w:color w:val="000000" w:themeColor="text1"/>
                <w:sz w:val="28"/>
                <w:szCs w:val="28"/>
              </w:rPr>
            </w:pPr>
          </w:p>
          <w:p w14:paraId="288882AB" w14:textId="77777777" w:rsidR="00FA7B69" w:rsidRPr="00B83C0B" w:rsidRDefault="00FA7B69" w:rsidP="00D3654E">
            <w:pPr>
              <w:pStyle w:val="NormalWeb"/>
              <w:spacing w:before="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CỘNG HÒA XÃ HỘI CHỦ NGHĨA VIỆT NAM</w:t>
            </w:r>
          </w:p>
          <w:p w14:paraId="18099B16" w14:textId="77777777" w:rsidR="00FA7B69" w:rsidRPr="00B83C0B" w:rsidRDefault="00FA7B69" w:rsidP="00D3654E">
            <w:pPr>
              <w:pStyle w:val="NormalWeb"/>
              <w:spacing w:before="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Độc lập - Tự do - Hạnh phúc</w:t>
            </w:r>
          </w:p>
          <w:p w14:paraId="438F60FA" w14:textId="77777777" w:rsidR="00FA7B69" w:rsidRPr="00B83C0B" w:rsidRDefault="00FA7B69" w:rsidP="00D3654E">
            <w:pPr>
              <w:pStyle w:val="NormalWeb"/>
              <w:spacing w:before="0" w:beforeAutospacing="0" w:after="120" w:afterAutospacing="0" w:line="234" w:lineRule="atLeast"/>
              <w:jc w:val="center"/>
              <w:rPr>
                <w:rFonts w:ascii="Times New Roman" w:hAnsi="Times New Roman"/>
                <w:color w:val="000000" w:themeColor="text1"/>
                <w:sz w:val="28"/>
                <w:szCs w:val="28"/>
              </w:rPr>
            </w:pPr>
          </w:p>
          <w:p w14:paraId="6E882352" w14:textId="77777777" w:rsidR="00FA7B69" w:rsidRPr="00B83C0B" w:rsidRDefault="00FA7B69" w:rsidP="00D3654E">
            <w:pPr>
              <w:pStyle w:val="NormalWeb"/>
              <w:spacing w:before="0" w:beforeAutospacing="0" w:after="120" w:afterAutospacing="0" w:line="234" w:lineRule="atLeast"/>
              <w:jc w:val="center"/>
              <w:rPr>
                <w:rFonts w:ascii="Times New Roman" w:hAnsi="Times New Roman"/>
                <w:color w:val="000000" w:themeColor="text1"/>
                <w:sz w:val="28"/>
                <w:szCs w:val="28"/>
              </w:rPr>
            </w:pPr>
          </w:p>
          <w:p w14:paraId="77BFEC15" w14:textId="77777777" w:rsidR="00FA7B69" w:rsidRPr="00B83C0B" w:rsidRDefault="00FA7B69" w:rsidP="00D3654E">
            <w:pPr>
              <w:pStyle w:val="NormalWeb"/>
              <w:spacing w:before="0" w:beforeAutospacing="0" w:after="120" w:afterAutospacing="0" w:line="234" w:lineRule="atLeast"/>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CHỦ TỊCH ỦY BAN NHÂN DÂN HUYỆN…..</w:t>
            </w:r>
          </w:p>
          <w:p w14:paraId="18D0E608" w14:textId="77777777" w:rsidR="00FA7B69" w:rsidRPr="00B83C0B" w:rsidRDefault="00FA7B69" w:rsidP="00D3654E">
            <w:pPr>
              <w:pStyle w:val="NormalWeb"/>
              <w:spacing w:before="0" w:beforeAutospacing="0" w:after="120" w:afterAutospacing="0" w:line="234" w:lineRule="atLeast"/>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Tặng</w:t>
            </w:r>
          </w:p>
          <w:p w14:paraId="211572E3" w14:textId="77777777" w:rsidR="00FA7B69" w:rsidRPr="00B83C0B" w:rsidRDefault="00FA7B69" w:rsidP="00D3654E">
            <w:pPr>
              <w:pStyle w:val="NormalWeb"/>
              <w:spacing w:before="0" w:beforeAutospacing="0" w:after="120" w:afterAutospacing="0" w:line="234" w:lineRule="atLeast"/>
              <w:jc w:val="center"/>
              <w:rPr>
                <w:rFonts w:ascii="Times New Roman" w:hAnsi="Times New Roman"/>
                <w:b/>
                <w:color w:val="000000" w:themeColor="text1"/>
                <w:sz w:val="28"/>
                <w:szCs w:val="28"/>
              </w:rPr>
            </w:pPr>
          </w:p>
          <w:p w14:paraId="4EE527DC" w14:textId="77777777" w:rsidR="00FA7B69" w:rsidRPr="00B83C0B" w:rsidRDefault="00FA7B69" w:rsidP="00D3654E">
            <w:pPr>
              <w:pStyle w:val="NormalWeb"/>
              <w:spacing w:before="0" w:beforeAutospacing="0" w:after="0" w:afterAutospacing="0" w:line="234" w:lineRule="atLeast"/>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GIẤY KHEN “………”</w:t>
            </w:r>
            <w:r w:rsidRPr="00B83C0B">
              <w:rPr>
                <w:rFonts w:ascii="Times New Roman" w:hAnsi="Times New Roman"/>
                <w:b/>
                <w:color w:val="000000" w:themeColor="text1"/>
                <w:sz w:val="28"/>
                <w:szCs w:val="28"/>
              </w:rPr>
              <w:t>(1)</w:t>
            </w:r>
          </w:p>
          <w:p w14:paraId="48370201" w14:textId="77777777" w:rsidR="00FA7B69" w:rsidRPr="00B83C0B" w:rsidRDefault="00FA7B69" w:rsidP="00D3654E">
            <w:pPr>
              <w:pStyle w:val="NormalWeb"/>
              <w:spacing w:before="0" w:beforeAutospacing="0" w:after="0" w:afterAutospacing="0" w:line="234" w:lineRule="atLeast"/>
              <w:jc w:val="center"/>
              <w:rPr>
                <w:rFonts w:ascii="Times New Roman" w:hAnsi="Times New Roman"/>
                <w:b/>
                <w:color w:val="000000" w:themeColor="text1"/>
                <w:sz w:val="28"/>
                <w:szCs w:val="28"/>
              </w:rPr>
            </w:pPr>
          </w:p>
          <w:p w14:paraId="0154CD77" w14:textId="77777777" w:rsidR="00FA7B69" w:rsidRPr="00B83C0B" w:rsidRDefault="00FA7B69" w:rsidP="00D3654E">
            <w:pPr>
              <w:pStyle w:val="NormalWeb"/>
              <w:spacing w:before="0" w:beforeAutospacing="0" w:after="120" w:afterAutospacing="0" w:line="234" w:lineRule="atLeast"/>
              <w:jc w:val="center"/>
              <w:rPr>
                <w:rFonts w:ascii="Times New Roman" w:hAnsi="Times New Roman"/>
                <w:color w:val="000000" w:themeColor="text1"/>
                <w:sz w:val="28"/>
                <w:szCs w:val="28"/>
              </w:rPr>
            </w:pPr>
          </w:p>
          <w:p w14:paraId="2D5AED54" w14:textId="77777777" w:rsidR="00FA7B69" w:rsidRPr="00B83C0B" w:rsidRDefault="00FA7B69" w:rsidP="00D3654E">
            <w:pPr>
              <w:pStyle w:val="NormalWeb"/>
              <w:spacing w:before="0" w:beforeAutospacing="0" w:after="120" w:afterAutospacing="0" w:line="234" w:lineRule="atLeast"/>
              <w:jc w:val="center"/>
              <w:rPr>
                <w:rFonts w:ascii="Times New Roman" w:hAnsi="Times New Roman"/>
                <w:color w:val="000000" w:themeColor="text1"/>
                <w:sz w:val="28"/>
                <w:szCs w:val="28"/>
              </w:rPr>
            </w:pPr>
          </w:p>
          <w:p w14:paraId="144F719B" w14:textId="77777777" w:rsidR="00FA7B69" w:rsidRPr="00B83C0B" w:rsidRDefault="00FA7B69" w:rsidP="00D3654E">
            <w:pPr>
              <w:pStyle w:val="NormalWeb"/>
              <w:spacing w:before="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Thôn…, xã…, huyện …, tỉnh…</w:t>
            </w:r>
          </w:p>
          <w:p w14:paraId="46C60E3A" w14:textId="77777777" w:rsidR="00FA7B69" w:rsidRPr="00B83C0B" w:rsidRDefault="00FA7B69" w:rsidP="00D3654E">
            <w:pPr>
              <w:pStyle w:val="NormalWeb"/>
              <w:spacing w:before="0" w:beforeAutospacing="0" w:after="0" w:afterAutospacing="0"/>
              <w:jc w:val="center"/>
              <w:rPr>
                <w:rFonts w:ascii="Times New Roman" w:hAnsi="Times New Roman"/>
                <w:color w:val="000000" w:themeColor="text1"/>
                <w:sz w:val="28"/>
                <w:szCs w:val="28"/>
              </w:rPr>
            </w:pPr>
            <w:r w:rsidRPr="00B83C0B">
              <w:rPr>
                <w:rStyle w:val="Emphasis"/>
                <w:rFonts w:ascii="Times New Roman" w:hAnsi="Times New Roman"/>
                <w:bCs/>
                <w:color w:val="000000" w:themeColor="text1"/>
                <w:sz w:val="28"/>
                <w:szCs w:val="28"/>
              </w:rPr>
              <w:t>Đã có thành tích 5 năm liên tục đạt danh hiệu “….” </w:t>
            </w:r>
            <w:r w:rsidRPr="00B83C0B">
              <w:rPr>
                <w:rFonts w:ascii="Times New Roman" w:hAnsi="Times New Roman"/>
                <w:color w:val="000000" w:themeColor="text1"/>
                <w:sz w:val="28"/>
                <w:szCs w:val="28"/>
              </w:rPr>
              <w:t>(1)</w:t>
            </w:r>
            <w:r w:rsidRPr="00B83C0B">
              <w:rPr>
                <w:rStyle w:val="Emphasis"/>
                <w:rFonts w:ascii="Times New Roman" w:hAnsi="Times New Roman"/>
                <w:bCs/>
                <w:color w:val="000000" w:themeColor="text1"/>
                <w:sz w:val="28"/>
                <w:szCs w:val="28"/>
              </w:rPr>
              <w:t> (20.. - 20…)</w:t>
            </w:r>
          </w:p>
          <w:p w14:paraId="371CB122" w14:textId="77777777" w:rsidR="00FA7B69" w:rsidRPr="00B83C0B" w:rsidRDefault="00FA7B69" w:rsidP="00D3654E">
            <w:pPr>
              <w:pStyle w:val="NormalWeb"/>
              <w:spacing w:before="0" w:beforeAutospacing="0" w:after="120" w:afterAutospacing="0" w:line="234" w:lineRule="atLeast"/>
              <w:jc w:val="center"/>
              <w:rPr>
                <w:rFonts w:ascii="Times New Roman" w:hAnsi="Times New Roman"/>
                <w:color w:val="000000" w:themeColor="text1"/>
                <w:sz w:val="28"/>
                <w:szCs w:val="28"/>
              </w:rPr>
            </w:pPr>
          </w:p>
          <w:tbl>
            <w:tblPr>
              <w:tblW w:w="9211" w:type="dxa"/>
              <w:tblCellMar>
                <w:left w:w="0" w:type="dxa"/>
                <w:right w:w="0" w:type="dxa"/>
              </w:tblCellMar>
              <w:tblLook w:val="04A0" w:firstRow="1" w:lastRow="0" w:firstColumn="1" w:lastColumn="0" w:noHBand="0" w:noVBand="1"/>
            </w:tblPr>
            <w:tblGrid>
              <w:gridCol w:w="4069"/>
              <w:gridCol w:w="5142"/>
            </w:tblGrid>
            <w:tr w:rsidR="00FA7B69" w:rsidRPr="00B83C0B" w14:paraId="77A8A54A" w14:textId="77777777" w:rsidTr="00D3654E">
              <w:trPr>
                <w:trHeight w:val="1725"/>
              </w:trPr>
              <w:tc>
                <w:tcPr>
                  <w:tcW w:w="4069" w:type="dxa"/>
                  <w:tcMar>
                    <w:top w:w="0" w:type="dxa"/>
                    <w:left w:w="108" w:type="dxa"/>
                    <w:bottom w:w="0" w:type="dxa"/>
                    <w:right w:w="108" w:type="dxa"/>
                  </w:tcMar>
                  <w:hideMark/>
                </w:tcPr>
                <w:p w14:paraId="62C43047" w14:textId="77777777" w:rsidR="00FA7B69" w:rsidRPr="00B83C0B" w:rsidRDefault="00FA7B69" w:rsidP="00D3654E">
                  <w:pPr>
                    <w:pStyle w:val="NormalWeb"/>
                    <w:spacing w:before="0" w:beforeAutospacing="0" w:after="0" w:afterAutospacing="0"/>
                    <w:jc w:val="center"/>
                    <w:rPr>
                      <w:rFonts w:ascii="Times New Roman" w:hAnsi="Times New Roman"/>
                      <w:color w:val="000000" w:themeColor="text1"/>
                      <w:szCs w:val="28"/>
                    </w:rPr>
                  </w:pPr>
                  <w:r w:rsidRPr="00B83C0B">
                    <w:rPr>
                      <w:rStyle w:val="Emphasis"/>
                      <w:rFonts w:ascii="Times New Roman" w:hAnsi="Times New Roman"/>
                      <w:bCs/>
                      <w:color w:val="000000" w:themeColor="text1"/>
                      <w:szCs w:val="28"/>
                    </w:rPr>
                    <w:t>Quyết định số:</w:t>
                  </w:r>
                  <w:r w:rsidRPr="00B83C0B">
                    <w:rPr>
                      <w:rFonts w:ascii="Times New Roman" w:hAnsi="Times New Roman"/>
                      <w:color w:val="000000" w:themeColor="text1"/>
                      <w:szCs w:val="28"/>
                    </w:rPr>
                    <w:t> …………</w:t>
                  </w:r>
                </w:p>
                <w:p w14:paraId="1B7D0636" w14:textId="77777777" w:rsidR="00FA7B69" w:rsidRPr="00B83C0B" w:rsidRDefault="00FA7B69" w:rsidP="00D3654E">
                  <w:pPr>
                    <w:pStyle w:val="NormalWeb"/>
                    <w:spacing w:before="0" w:beforeAutospacing="0" w:after="0" w:afterAutospacing="0"/>
                    <w:jc w:val="center"/>
                    <w:rPr>
                      <w:rFonts w:ascii="Times New Roman" w:hAnsi="Times New Roman"/>
                      <w:color w:val="000000" w:themeColor="text1"/>
                      <w:sz w:val="28"/>
                      <w:szCs w:val="28"/>
                    </w:rPr>
                  </w:pPr>
                  <w:r w:rsidRPr="00B83C0B">
                    <w:rPr>
                      <w:rStyle w:val="Emphasis"/>
                      <w:rFonts w:ascii="Times New Roman" w:hAnsi="Times New Roman"/>
                      <w:bCs/>
                      <w:color w:val="000000" w:themeColor="text1"/>
                      <w:szCs w:val="28"/>
                    </w:rPr>
                    <w:t>Số sổ vàng……………..</w:t>
                  </w:r>
                </w:p>
              </w:tc>
              <w:tc>
                <w:tcPr>
                  <w:tcW w:w="5142" w:type="dxa"/>
                  <w:tcMar>
                    <w:top w:w="0" w:type="dxa"/>
                    <w:left w:w="108" w:type="dxa"/>
                    <w:bottom w:w="0" w:type="dxa"/>
                    <w:right w:w="108" w:type="dxa"/>
                  </w:tcMar>
                  <w:hideMark/>
                </w:tcPr>
                <w:p w14:paraId="2664071B" w14:textId="77777777" w:rsidR="00FA7B69" w:rsidRPr="00B83C0B" w:rsidRDefault="00FA7B69" w:rsidP="00D3654E">
                  <w:pPr>
                    <w:pStyle w:val="NormalWeb"/>
                    <w:spacing w:before="0" w:beforeAutospacing="0" w:after="120" w:afterAutospacing="0"/>
                    <w:jc w:val="center"/>
                    <w:rPr>
                      <w:rFonts w:ascii="Times New Roman" w:hAnsi="Times New Roman"/>
                      <w:b/>
                      <w:color w:val="000000" w:themeColor="text1"/>
                      <w:sz w:val="28"/>
                      <w:szCs w:val="28"/>
                    </w:rPr>
                  </w:pPr>
                  <w:r w:rsidRPr="00B83C0B">
                    <w:rPr>
                      <w:rStyle w:val="Emphasis"/>
                      <w:rFonts w:ascii="Times New Roman" w:hAnsi="Times New Roman"/>
                      <w:b/>
                      <w:color w:val="000000" w:themeColor="text1"/>
                      <w:sz w:val="28"/>
                      <w:szCs w:val="28"/>
                    </w:rPr>
                    <w:t>…….., ngày….tháng… năm 20..</w:t>
                  </w:r>
                </w:p>
                <w:p w14:paraId="66716734" w14:textId="77777777" w:rsidR="00FA7B69" w:rsidRPr="00B83C0B" w:rsidRDefault="00FA7B69" w:rsidP="00D3654E">
                  <w:pPr>
                    <w:pStyle w:val="NormalWeb"/>
                    <w:spacing w:before="0" w:beforeAutospacing="0" w:after="120" w:afterAutospacing="0"/>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CHỦ TỊCH</w:t>
                  </w:r>
                </w:p>
                <w:p w14:paraId="27913246" w14:textId="77777777" w:rsidR="00FA7B69" w:rsidRPr="00B83C0B" w:rsidRDefault="00FA7B69" w:rsidP="00D3654E">
                  <w:pPr>
                    <w:pStyle w:val="NormalWeb"/>
                    <w:spacing w:before="0" w:beforeAutospacing="0" w:after="120" w:afterAutospacing="0"/>
                    <w:jc w:val="center"/>
                    <w:rPr>
                      <w:rFonts w:ascii="Times New Roman" w:hAnsi="Times New Roman"/>
                      <w:b/>
                      <w:color w:val="000000" w:themeColor="text1"/>
                      <w:sz w:val="28"/>
                      <w:szCs w:val="28"/>
                    </w:rPr>
                  </w:pPr>
                  <w:r w:rsidRPr="00B83C0B">
                    <w:rPr>
                      <w:rStyle w:val="Emphasis"/>
                      <w:rFonts w:ascii="Times New Roman" w:hAnsi="Times New Roman"/>
                      <w:b/>
                      <w:color w:val="000000" w:themeColor="text1"/>
                      <w:sz w:val="28"/>
                      <w:szCs w:val="28"/>
                    </w:rPr>
                    <w:t>(Ký, đóng dấu)</w:t>
                  </w:r>
                </w:p>
                <w:p w14:paraId="08426EFD" w14:textId="77777777" w:rsidR="00FA7B69" w:rsidRPr="00B83C0B" w:rsidRDefault="00FA7B69" w:rsidP="00D3654E">
                  <w:pPr>
                    <w:pStyle w:val="NormalWeb"/>
                    <w:spacing w:before="0" w:beforeAutospacing="0" w:after="120" w:afterAutospacing="0"/>
                    <w:jc w:val="center"/>
                    <w:rPr>
                      <w:rFonts w:ascii="Times New Roman" w:hAnsi="Times New Roman"/>
                      <w:color w:val="000000" w:themeColor="text1"/>
                      <w:sz w:val="28"/>
                      <w:szCs w:val="28"/>
                    </w:rPr>
                  </w:pPr>
                </w:p>
              </w:tc>
            </w:tr>
          </w:tbl>
          <w:p w14:paraId="1BDA0FBB" w14:textId="77777777" w:rsidR="00FA7B69" w:rsidRPr="00B83C0B" w:rsidRDefault="00FA7B69" w:rsidP="00D3654E">
            <w:pPr>
              <w:pStyle w:val="NormalWeb"/>
              <w:spacing w:before="0" w:beforeAutospacing="0" w:after="120" w:afterAutospacing="0" w:line="234" w:lineRule="atLeast"/>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c>
      </w:tr>
    </w:tbl>
    <w:p w14:paraId="127834DE" w14:textId="77777777" w:rsidR="00FA7B69" w:rsidRPr="00B83C0B" w:rsidRDefault="00FA7B69" w:rsidP="00FA7B69">
      <w:pPr>
        <w:pStyle w:val="NormalWeb"/>
        <w:spacing w:before="0" w:beforeAutospacing="0" w:after="120" w:afterAutospacing="0" w:line="234" w:lineRule="atLeast"/>
        <w:ind w:firstLine="709"/>
        <w:jc w:val="both"/>
        <w:rPr>
          <w:rFonts w:ascii="Times New Roman" w:hAnsi="Times New Roman"/>
          <w:bCs/>
          <w:i/>
          <w:color w:val="000000" w:themeColor="text1"/>
          <w:szCs w:val="28"/>
        </w:rPr>
      </w:pPr>
      <w:r w:rsidRPr="00B83C0B">
        <w:rPr>
          <w:rStyle w:val="Strong"/>
          <w:rFonts w:ascii="Times New Roman" w:hAnsi="Times New Roman"/>
          <w:i/>
          <w:color w:val="000000" w:themeColor="text1"/>
        </w:rPr>
        <w:t>Ghi chú:</w:t>
      </w:r>
    </w:p>
    <w:p w14:paraId="2890F29B" w14:textId="77777777" w:rsidR="00FA7B69" w:rsidRPr="00B83C0B" w:rsidRDefault="00FA7B69" w:rsidP="00FA7B69">
      <w:pPr>
        <w:pStyle w:val="NormalWeb"/>
        <w:spacing w:before="0" w:beforeAutospacing="0" w:after="120" w:afterAutospacing="0" w:line="234" w:lineRule="atLeast"/>
        <w:ind w:firstLine="709"/>
        <w:jc w:val="both"/>
        <w:rPr>
          <w:rFonts w:ascii="Times New Roman" w:hAnsi="Times New Roman"/>
          <w:bCs/>
          <w:i/>
          <w:color w:val="000000" w:themeColor="text1"/>
          <w:szCs w:val="28"/>
        </w:rPr>
      </w:pPr>
      <w:r w:rsidRPr="00B83C0B">
        <w:rPr>
          <w:rFonts w:ascii="Times New Roman" w:hAnsi="Times New Roman"/>
          <w:bCs/>
          <w:i/>
          <w:color w:val="000000" w:themeColor="text1"/>
          <w:szCs w:val="28"/>
        </w:rPr>
        <w:t>(1): Điền loại danh hiệu khu dân cư văn hóa: “Thôn văn hóa”, “Làng văn hóa”, “Ấp văn hóa”, “Bản văn hóa”, “Tổ dân phố văn hóa”.</w:t>
      </w:r>
    </w:p>
    <w:p w14:paraId="7A64A7AD" w14:textId="524B6642" w:rsidR="009121C0" w:rsidRPr="00FA7B69" w:rsidRDefault="009121C0" w:rsidP="00FA7B69">
      <w:pPr>
        <w:pStyle w:val="NormalWeb"/>
        <w:spacing w:before="0" w:beforeAutospacing="0" w:after="0" w:afterAutospacing="0"/>
        <w:jc w:val="both"/>
        <w:rPr>
          <w:bCs/>
          <w:color w:val="000000" w:themeColor="text1"/>
          <w:sz w:val="28"/>
        </w:rPr>
      </w:pPr>
    </w:p>
    <w:sectPr w:rsidR="009121C0" w:rsidRPr="00FA7B69" w:rsidSect="00F8639B">
      <w:headerReference w:type="default" r:id="rId7"/>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06824" w14:textId="77777777" w:rsidR="00270439" w:rsidRDefault="00270439">
      <w:r>
        <w:separator/>
      </w:r>
    </w:p>
  </w:endnote>
  <w:endnote w:type="continuationSeparator" w:id="0">
    <w:p w14:paraId="66AC6AE2" w14:textId="77777777" w:rsidR="00270439" w:rsidRDefault="0027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EE5F" w14:textId="77777777" w:rsidR="00270439" w:rsidRDefault="00270439">
      <w:r>
        <w:separator/>
      </w:r>
    </w:p>
  </w:footnote>
  <w:footnote w:type="continuationSeparator" w:id="0">
    <w:p w14:paraId="0919EB26" w14:textId="77777777" w:rsidR="00270439" w:rsidRDefault="00270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270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4BC"/>
    <w:rsid w:val="00057A70"/>
    <w:rsid w:val="000639F0"/>
    <w:rsid w:val="00072219"/>
    <w:rsid w:val="00086997"/>
    <w:rsid w:val="0009084B"/>
    <w:rsid w:val="000A44A1"/>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0439"/>
    <w:rsid w:val="002752E6"/>
    <w:rsid w:val="0028401B"/>
    <w:rsid w:val="002B38E6"/>
    <w:rsid w:val="002C0C08"/>
    <w:rsid w:val="002E5A1C"/>
    <w:rsid w:val="00304704"/>
    <w:rsid w:val="00313479"/>
    <w:rsid w:val="00334823"/>
    <w:rsid w:val="00336A51"/>
    <w:rsid w:val="00361FC6"/>
    <w:rsid w:val="00363F40"/>
    <w:rsid w:val="003764D7"/>
    <w:rsid w:val="003D392B"/>
    <w:rsid w:val="003D61DB"/>
    <w:rsid w:val="00405950"/>
    <w:rsid w:val="00420EB3"/>
    <w:rsid w:val="0042157A"/>
    <w:rsid w:val="004318D7"/>
    <w:rsid w:val="00435F15"/>
    <w:rsid w:val="004A0A29"/>
    <w:rsid w:val="004A77A7"/>
    <w:rsid w:val="004D4AA6"/>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9157B"/>
    <w:rsid w:val="007A5791"/>
    <w:rsid w:val="007E7E47"/>
    <w:rsid w:val="007F3305"/>
    <w:rsid w:val="00847624"/>
    <w:rsid w:val="00852789"/>
    <w:rsid w:val="008B339E"/>
    <w:rsid w:val="008C0614"/>
    <w:rsid w:val="008E2EED"/>
    <w:rsid w:val="00906B64"/>
    <w:rsid w:val="009121C0"/>
    <w:rsid w:val="00924D17"/>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3D00"/>
    <w:rsid w:val="00B542D1"/>
    <w:rsid w:val="00B572CC"/>
    <w:rsid w:val="00B7462A"/>
    <w:rsid w:val="00B90259"/>
    <w:rsid w:val="00BB0DF8"/>
    <w:rsid w:val="00C00BC2"/>
    <w:rsid w:val="00C41697"/>
    <w:rsid w:val="00CB5CA3"/>
    <w:rsid w:val="00CD19C8"/>
    <w:rsid w:val="00CF1F61"/>
    <w:rsid w:val="00CF46CC"/>
    <w:rsid w:val="00D12FAC"/>
    <w:rsid w:val="00D15A2B"/>
    <w:rsid w:val="00D20DC9"/>
    <w:rsid w:val="00D33DF3"/>
    <w:rsid w:val="00D44B98"/>
    <w:rsid w:val="00D72AFA"/>
    <w:rsid w:val="00DD1BD7"/>
    <w:rsid w:val="00DE5BB0"/>
    <w:rsid w:val="00E05277"/>
    <w:rsid w:val="00E167F0"/>
    <w:rsid w:val="00E55267"/>
    <w:rsid w:val="00E735E3"/>
    <w:rsid w:val="00E85DB0"/>
    <w:rsid w:val="00ED159F"/>
    <w:rsid w:val="00EF0DC5"/>
    <w:rsid w:val="00EF165B"/>
    <w:rsid w:val="00F1018D"/>
    <w:rsid w:val="00F130A2"/>
    <w:rsid w:val="00F54654"/>
    <w:rsid w:val="00F55EB2"/>
    <w:rsid w:val="00F64348"/>
    <w:rsid w:val="00F74F4C"/>
    <w:rsid w:val="00F8639B"/>
    <w:rsid w:val="00FA7B69"/>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2021-05-05T08:33:00Z</dcterms:created>
  <dcterms:modified xsi:type="dcterms:W3CDTF">2021-05-05T08:34:00Z</dcterms:modified>
</cp:coreProperties>
</file>